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32F7" w14:textId="77777777" w:rsidR="008B4EE5" w:rsidRDefault="00C44502" w:rsidP="00C44502">
      <w:pPr>
        <w:spacing w:before="82"/>
        <w:ind w:left="487" w:right="449"/>
        <w:jc w:val="center"/>
        <w:rPr>
          <w:rFonts w:ascii="Comic Sans MS"/>
          <w:b/>
          <w:sz w:val="24"/>
        </w:rPr>
      </w:pPr>
      <w:r>
        <w:rPr>
          <w:rFonts w:ascii="Comic Sans MS"/>
          <w:b/>
          <w:sz w:val="24"/>
        </w:rPr>
        <w:t xml:space="preserve">T. CLAY WOOD ELEMENTARY SCHOOL </w:t>
      </w:r>
    </w:p>
    <w:p w14:paraId="0DBB55AE" w14:textId="490293BF" w:rsidR="00C44502" w:rsidRDefault="00C44502" w:rsidP="00C44502">
      <w:pPr>
        <w:spacing w:before="82"/>
        <w:ind w:left="487" w:right="449"/>
        <w:jc w:val="center"/>
        <w:rPr>
          <w:rFonts w:ascii="Comic Sans MS"/>
          <w:b/>
          <w:sz w:val="24"/>
        </w:rPr>
      </w:pPr>
      <w:r w:rsidRPr="008B4EE5">
        <w:rPr>
          <w:rFonts w:ascii="Comic Sans MS"/>
          <w:b/>
          <w:sz w:val="24"/>
          <w:highlight w:val="yellow"/>
        </w:rPr>
        <w:t xml:space="preserve">ADVISORY COUNCIL </w:t>
      </w:r>
      <w:r w:rsidR="008B4EE5" w:rsidRPr="008B4EE5">
        <w:rPr>
          <w:rFonts w:ascii="Comic Sans MS"/>
          <w:b/>
          <w:sz w:val="24"/>
          <w:highlight w:val="yellow"/>
        </w:rPr>
        <w:t xml:space="preserve">and PTO Joint </w:t>
      </w:r>
      <w:r w:rsidRPr="008B4EE5">
        <w:rPr>
          <w:rFonts w:ascii="Comic Sans MS"/>
          <w:b/>
          <w:sz w:val="24"/>
          <w:highlight w:val="yellow"/>
        </w:rPr>
        <w:t>MEETING</w:t>
      </w:r>
    </w:p>
    <w:p w14:paraId="353BA699" w14:textId="3D2A73D1" w:rsidR="000148BE" w:rsidRDefault="00ED18B3" w:rsidP="00C44502">
      <w:pPr>
        <w:pStyle w:val="BodyText"/>
        <w:spacing w:before="249"/>
        <w:ind w:left="485" w:right="44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</w:t>
      </w:r>
      <w:r w:rsidR="001116FA" w:rsidRPr="000148BE">
        <w:rPr>
          <w:b/>
          <w:bCs/>
          <w:sz w:val="28"/>
          <w:szCs w:val="28"/>
        </w:rPr>
        <w:t>,</w:t>
      </w:r>
      <w:r w:rsidR="008855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May</w:t>
      </w:r>
      <w:r w:rsidR="001508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15</w:t>
      </w:r>
      <w:r w:rsidR="00150861">
        <w:rPr>
          <w:b/>
          <w:bCs/>
          <w:sz w:val="28"/>
          <w:szCs w:val="28"/>
        </w:rPr>
        <w:t xml:space="preserve">, </w:t>
      </w:r>
      <w:r w:rsidR="00271E13">
        <w:rPr>
          <w:b/>
          <w:bCs/>
          <w:sz w:val="28"/>
          <w:szCs w:val="28"/>
        </w:rPr>
        <w:t>202</w:t>
      </w:r>
      <w:r w:rsidR="00E8463C">
        <w:rPr>
          <w:b/>
          <w:bCs/>
          <w:sz w:val="28"/>
          <w:szCs w:val="28"/>
        </w:rPr>
        <w:t>4</w:t>
      </w:r>
    </w:p>
    <w:p w14:paraId="3B18D55E" w14:textId="7163AD23" w:rsidR="00C44502" w:rsidRPr="00AA5929" w:rsidRDefault="00C44502" w:rsidP="00AA5929">
      <w:pPr>
        <w:pStyle w:val="BodyText"/>
        <w:spacing w:before="249"/>
        <w:ind w:left="485" w:right="449"/>
        <w:jc w:val="center"/>
        <w:rPr>
          <w:b/>
          <w:bCs/>
          <w:sz w:val="28"/>
          <w:szCs w:val="28"/>
        </w:rPr>
      </w:pPr>
      <w:r w:rsidRPr="000148BE">
        <w:rPr>
          <w:b/>
          <w:bCs/>
          <w:sz w:val="28"/>
          <w:szCs w:val="28"/>
        </w:rPr>
        <w:t>Location:</w:t>
      </w:r>
      <w:r w:rsidR="00ED18B3">
        <w:rPr>
          <w:b/>
          <w:bCs/>
          <w:sz w:val="28"/>
          <w:szCs w:val="28"/>
        </w:rPr>
        <w:t xml:space="preserve"> ZOOM</w:t>
      </w:r>
      <w:r w:rsidR="0088558E">
        <w:rPr>
          <w:b/>
          <w:bCs/>
          <w:sz w:val="28"/>
          <w:szCs w:val="28"/>
        </w:rPr>
        <w:t xml:space="preserve"> </w:t>
      </w:r>
      <w:r w:rsidR="009C3F33">
        <w:rPr>
          <w:b/>
          <w:bCs/>
          <w:sz w:val="28"/>
          <w:szCs w:val="28"/>
        </w:rPr>
        <w:t>at 6:30p</w:t>
      </w:r>
      <w:r w:rsidR="00AA5929">
        <w:rPr>
          <w:b/>
          <w:bCs/>
          <w:sz w:val="28"/>
          <w:szCs w:val="28"/>
        </w:rPr>
        <w:t>m</w:t>
      </w:r>
      <w:r w:rsidR="005955DC">
        <w:rPr>
          <w:rFonts w:ascii="Segoe UI" w:hAnsi="Segoe UI" w:cs="Segoe UI"/>
          <w:color w:val="424242"/>
          <w:sz w:val="21"/>
          <w:szCs w:val="21"/>
        </w:rPr>
        <w:br/>
      </w:r>
      <w:r w:rsidR="005955DC">
        <w:rPr>
          <w:rFonts w:ascii="Segoe UI" w:hAnsi="Segoe UI" w:cs="Segoe UI"/>
          <w:color w:val="424242"/>
          <w:sz w:val="21"/>
          <w:szCs w:val="21"/>
        </w:rPr>
        <w:br/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C44502" w14:paraId="1A0D8D65" w14:textId="77777777" w:rsidTr="000A17C4">
        <w:trPr>
          <w:trHeight w:val="390"/>
        </w:trPr>
        <w:tc>
          <w:tcPr>
            <w:tcW w:w="9350" w:type="dxa"/>
          </w:tcPr>
          <w:p w14:paraId="42BE4FF0" w14:textId="4F96FF47" w:rsidR="00C44502" w:rsidRDefault="00C44502" w:rsidP="000A17C4">
            <w:pPr>
              <w:pStyle w:val="TableParagraph"/>
              <w:spacing w:before="1" w:line="370" w:lineRule="exact"/>
              <w:ind w:left="3511" w:right="3499"/>
              <w:jc w:val="center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 xml:space="preserve"> </w:t>
            </w:r>
            <w:r w:rsidR="00C72C4C">
              <w:rPr>
                <w:rFonts w:ascii="Comic Sans MS"/>
                <w:b/>
                <w:sz w:val="28"/>
              </w:rPr>
              <w:t>Minutes</w:t>
            </w:r>
          </w:p>
        </w:tc>
      </w:tr>
      <w:tr w:rsidR="00C44502" w14:paraId="299E7116" w14:textId="77777777" w:rsidTr="000A17C4">
        <w:trPr>
          <w:trHeight w:val="827"/>
        </w:trPr>
        <w:tc>
          <w:tcPr>
            <w:tcW w:w="9350" w:type="dxa"/>
          </w:tcPr>
          <w:p w14:paraId="14F6220D" w14:textId="77777777" w:rsidR="00C44502" w:rsidRDefault="00C44502" w:rsidP="000A17C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Welcome</w:t>
            </w:r>
          </w:p>
          <w:p w14:paraId="4B1BEFF0" w14:textId="1034D215" w:rsidR="001C0D88" w:rsidRPr="001C0D88" w:rsidRDefault="001C0D88" w:rsidP="000A17C4">
            <w:pPr>
              <w:pStyle w:val="TableParagraph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="0088558E">
              <w:rPr>
                <w:b/>
                <w:sz w:val="24"/>
              </w:rPr>
              <w:t xml:space="preserve"> </w:t>
            </w:r>
            <w:r w:rsidRPr="001C0D88">
              <w:rPr>
                <w:bCs/>
                <w:sz w:val="24"/>
              </w:rPr>
              <w:t xml:space="preserve"> </w:t>
            </w:r>
            <w:r w:rsidR="00ED18B3">
              <w:rPr>
                <w:bCs/>
                <w:sz w:val="24"/>
              </w:rPr>
              <w:t>Dr. Andrew Buchh</w:t>
            </w:r>
            <w:r w:rsidR="00917A01">
              <w:rPr>
                <w:bCs/>
                <w:sz w:val="24"/>
              </w:rPr>
              <w:t>eit</w:t>
            </w:r>
          </w:p>
          <w:p w14:paraId="4353817D" w14:textId="0E6FD5CC" w:rsidR="00C44502" w:rsidRPr="0088558E" w:rsidRDefault="00AA2427" w:rsidP="00AA2427">
            <w:pPr>
              <w:pStyle w:val="TableParagraph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           </w:t>
            </w:r>
            <w:r w:rsidR="008451B7">
              <w:rPr>
                <w:sz w:val="24"/>
              </w:rPr>
              <w:t>Chair</w:t>
            </w:r>
            <w:r w:rsidR="005D17A7">
              <w:rPr>
                <w:sz w:val="24"/>
              </w:rPr>
              <w:t xml:space="preserve"> </w:t>
            </w:r>
            <w:r w:rsidR="00444F21">
              <w:rPr>
                <w:sz w:val="24"/>
              </w:rPr>
              <w:t>Lindy Mannion</w:t>
            </w:r>
          </w:p>
          <w:p w14:paraId="418515B4" w14:textId="2CDC4773" w:rsidR="001C0D88" w:rsidRDefault="001C0D88" w:rsidP="00AA242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44502" w14:paraId="4684FECA" w14:textId="77777777" w:rsidTr="000A17C4">
        <w:trPr>
          <w:trHeight w:val="551"/>
        </w:trPr>
        <w:tc>
          <w:tcPr>
            <w:tcW w:w="9350" w:type="dxa"/>
          </w:tcPr>
          <w:p w14:paraId="2121B2F2" w14:textId="0090B78B" w:rsidR="0040372A" w:rsidRDefault="00C44502" w:rsidP="000A17C4">
            <w:pPr>
              <w:pStyle w:val="TableParagraph"/>
              <w:rPr>
                <w:bCs/>
                <w:i/>
                <w:iCs/>
                <w:sz w:val="24"/>
              </w:rPr>
            </w:pPr>
            <w:r>
              <w:rPr>
                <w:b/>
                <w:sz w:val="24"/>
              </w:rPr>
              <w:t xml:space="preserve">Review/Approval of </w:t>
            </w:r>
            <w:r w:rsidR="00917A01">
              <w:rPr>
                <w:b/>
                <w:sz w:val="24"/>
              </w:rPr>
              <w:t>April</w:t>
            </w:r>
            <w:r w:rsidR="00F41C2C">
              <w:rPr>
                <w:b/>
                <w:sz w:val="24"/>
              </w:rPr>
              <w:t xml:space="preserve"> 2024</w:t>
            </w:r>
            <w:r>
              <w:rPr>
                <w:b/>
                <w:sz w:val="24"/>
              </w:rPr>
              <w:t xml:space="preserve"> Minute</w:t>
            </w:r>
            <w:r w:rsidR="00D62369">
              <w:rPr>
                <w:b/>
                <w:sz w:val="24"/>
              </w:rPr>
              <w:t>s</w:t>
            </w:r>
            <w:r w:rsidR="00D62369" w:rsidRPr="00D62369">
              <w:rPr>
                <w:bCs/>
                <w:i/>
                <w:iCs/>
                <w:sz w:val="24"/>
              </w:rPr>
              <w:t xml:space="preserve">       </w:t>
            </w:r>
          </w:p>
          <w:p w14:paraId="2F2E1440" w14:textId="43C0687A" w:rsidR="00AA5929" w:rsidRPr="0040372A" w:rsidRDefault="00AA5929" w:rsidP="00F01BFB">
            <w:pPr>
              <w:pStyle w:val="TableParagraph"/>
              <w:ind w:left="827"/>
              <w:rPr>
                <w:bCs/>
                <w:sz w:val="24"/>
              </w:rPr>
            </w:pPr>
            <w:r w:rsidRPr="0040372A">
              <w:rPr>
                <w:bCs/>
                <w:sz w:val="24"/>
              </w:rPr>
              <w:t xml:space="preserve">Minute Approval by </w:t>
            </w:r>
            <w:r w:rsidR="00917A01">
              <w:rPr>
                <w:bCs/>
                <w:sz w:val="24"/>
              </w:rPr>
              <w:t>Steven Parker/ Andrea Hanover</w:t>
            </w:r>
          </w:p>
          <w:p w14:paraId="3E65128A" w14:textId="77B4C63C" w:rsidR="00AA5929" w:rsidRDefault="00AA5929" w:rsidP="00AA2427">
            <w:pPr>
              <w:pStyle w:val="TableParagraph"/>
              <w:ind w:firstLine="60"/>
              <w:rPr>
                <w:b/>
                <w:sz w:val="24"/>
              </w:rPr>
            </w:pPr>
          </w:p>
        </w:tc>
      </w:tr>
      <w:tr w:rsidR="00E622A0" w14:paraId="4211FC77" w14:textId="77777777" w:rsidTr="000A17C4">
        <w:trPr>
          <w:trHeight w:val="637"/>
        </w:trPr>
        <w:tc>
          <w:tcPr>
            <w:tcW w:w="9350" w:type="dxa"/>
          </w:tcPr>
          <w:p w14:paraId="1D094258" w14:textId="74A93F84" w:rsidR="008F48E2" w:rsidRDefault="00E622A0" w:rsidP="0040372A">
            <w:pPr>
              <w:pStyle w:val="TableParagraph"/>
              <w:rPr>
                <w:bCs/>
                <w:sz w:val="24"/>
              </w:rPr>
            </w:pPr>
            <w:r>
              <w:rPr>
                <w:b/>
                <w:sz w:val="24"/>
              </w:rPr>
              <w:t>Student Lighthouse Tim</w:t>
            </w:r>
            <w:r w:rsidR="008F48E2">
              <w:rPr>
                <w:b/>
                <w:sz w:val="24"/>
              </w:rPr>
              <w:t>e</w:t>
            </w:r>
            <w:r w:rsidR="00AA5929" w:rsidRPr="00AA5929">
              <w:rPr>
                <w:bCs/>
                <w:sz w:val="24"/>
              </w:rPr>
              <w:t xml:space="preserve">          </w:t>
            </w:r>
          </w:p>
          <w:p w14:paraId="6EF436D5" w14:textId="62DB71EF" w:rsidR="00153EE8" w:rsidRDefault="00917A01" w:rsidP="00F01BFB">
            <w:pPr>
              <w:pStyle w:val="TableParagraph"/>
              <w:numPr>
                <w:ilvl w:val="0"/>
                <w:numId w:val="25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Leena</w:t>
            </w:r>
          </w:p>
          <w:p w14:paraId="3EA5C03B" w14:textId="30BC60A7" w:rsidR="00AA5929" w:rsidRDefault="0022623A" w:rsidP="00153EE8">
            <w:pPr>
              <w:pStyle w:val="TableParagraph"/>
              <w:ind w:left="890"/>
              <w:rPr>
                <w:bCs/>
                <w:sz w:val="24"/>
              </w:rPr>
            </w:pPr>
            <w:r>
              <w:rPr>
                <w:bCs/>
                <w:sz w:val="24"/>
              </w:rPr>
              <w:t>*</w:t>
            </w:r>
            <w:r w:rsidR="00917A01">
              <w:rPr>
                <w:bCs/>
                <w:sz w:val="24"/>
              </w:rPr>
              <w:t>Overview of Lighthouse Leadership efforts making posters schoolwide for (Teacher’s Appreciation Week) as well as their proposed final meeting for May 23</w:t>
            </w:r>
            <w:r w:rsidR="00917A01" w:rsidRPr="00917A01">
              <w:rPr>
                <w:bCs/>
                <w:sz w:val="24"/>
                <w:vertAlign w:val="superscript"/>
              </w:rPr>
              <w:t>rd</w:t>
            </w:r>
            <w:r w:rsidR="00917A01">
              <w:rPr>
                <w:bCs/>
                <w:sz w:val="24"/>
              </w:rPr>
              <w:t>, 2024</w:t>
            </w:r>
          </w:p>
          <w:p w14:paraId="7C1EBBA7" w14:textId="605ACC00" w:rsidR="0040372A" w:rsidRPr="0040372A" w:rsidRDefault="0040372A" w:rsidP="0040372A">
            <w:pPr>
              <w:pStyle w:val="TableParagraph"/>
              <w:rPr>
                <w:bCs/>
                <w:sz w:val="24"/>
              </w:rPr>
            </w:pPr>
          </w:p>
        </w:tc>
      </w:tr>
      <w:tr w:rsidR="00C44502" w14:paraId="71F19A5E" w14:textId="77777777" w:rsidTr="000A17C4">
        <w:trPr>
          <w:trHeight w:val="637"/>
        </w:trPr>
        <w:tc>
          <w:tcPr>
            <w:tcW w:w="9350" w:type="dxa"/>
          </w:tcPr>
          <w:p w14:paraId="2C9C274C" w14:textId="126BE6D6" w:rsidR="001B4579" w:rsidRDefault="001B4579" w:rsidP="0028494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Citizen Time: No questions, comments, or concerns (Save for </w:t>
            </w:r>
            <w:r w:rsidR="0022623A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 xml:space="preserve">eflection </w:t>
            </w:r>
            <w:r w:rsidR="0022623A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ime)</w:t>
            </w:r>
          </w:p>
          <w:p w14:paraId="619E81BA" w14:textId="589193DC" w:rsidR="00BB7957" w:rsidRPr="001B4579" w:rsidRDefault="001B4579" w:rsidP="001B4579">
            <w:pPr>
              <w:pStyle w:val="TableParagraph"/>
              <w:rPr>
                <w:i/>
                <w:iCs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</w:p>
          <w:p w14:paraId="772F703C" w14:textId="1C82368C" w:rsidR="00AA5929" w:rsidRPr="00CE19FC" w:rsidRDefault="00AA5929" w:rsidP="00AA5929">
            <w:pPr>
              <w:pStyle w:val="TableParagraph"/>
              <w:ind w:left="827"/>
              <w:rPr>
                <w:sz w:val="24"/>
              </w:rPr>
            </w:pPr>
          </w:p>
        </w:tc>
      </w:tr>
      <w:tr w:rsidR="00C44502" w14:paraId="5804D63C" w14:textId="77777777" w:rsidTr="000A17C4">
        <w:trPr>
          <w:trHeight w:val="726"/>
        </w:trPr>
        <w:tc>
          <w:tcPr>
            <w:tcW w:w="9350" w:type="dxa"/>
          </w:tcPr>
          <w:p w14:paraId="5CBBE9A1" w14:textId="22126E99" w:rsidR="00C44502" w:rsidRDefault="0049097E" w:rsidP="000A17C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Superinten</w:t>
            </w:r>
            <w:r w:rsidR="00667F0D">
              <w:rPr>
                <w:b/>
                <w:sz w:val="24"/>
              </w:rPr>
              <w:t>dent’s Advisory Council Report</w:t>
            </w:r>
          </w:p>
          <w:p w14:paraId="16696168" w14:textId="60248042" w:rsidR="00AA5929" w:rsidRPr="009B36C9" w:rsidRDefault="001B4579" w:rsidP="00E61EEA">
            <w:pPr>
              <w:pStyle w:val="TableParagraph"/>
              <w:numPr>
                <w:ilvl w:val="0"/>
                <w:numId w:val="27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sz w:val="24"/>
              </w:rPr>
              <w:t>Melissa</w:t>
            </w:r>
            <w:r w:rsidR="00AA5929">
              <w:rPr>
                <w:sz w:val="24"/>
              </w:rPr>
              <w:t xml:space="preserve"> Podkowka</w:t>
            </w:r>
            <w:r>
              <w:rPr>
                <w:sz w:val="24"/>
              </w:rPr>
              <w:t xml:space="preserve"> for Jon Podkowka</w:t>
            </w:r>
            <w:r w:rsidR="00E61EEA">
              <w:rPr>
                <w:sz w:val="24"/>
              </w:rPr>
              <w:t>-</w:t>
            </w:r>
            <w:r w:rsidR="00D35AB3">
              <w:rPr>
                <w:sz w:val="24"/>
              </w:rPr>
              <w:t xml:space="preserve"> </w:t>
            </w:r>
            <w:r w:rsidR="00AA5929" w:rsidRPr="00D62369">
              <w:rPr>
                <w:sz w:val="24"/>
              </w:rPr>
              <w:t>Breakdown of Dr. McDade’s Advisory Council Report</w:t>
            </w:r>
          </w:p>
          <w:p w14:paraId="0EAB14EE" w14:textId="4195D62A" w:rsidR="009B36C9" w:rsidRDefault="009B36C9" w:rsidP="009B36C9">
            <w:pPr>
              <w:pStyle w:val="TableParagraph"/>
              <w:spacing w:line="240" w:lineRule="auto"/>
              <w:ind w:left="890"/>
              <w:rPr>
                <w:sz w:val="24"/>
              </w:rPr>
            </w:pPr>
            <w:r>
              <w:rPr>
                <w:sz w:val="24"/>
              </w:rPr>
              <w:t>*</w:t>
            </w:r>
            <w:r w:rsidR="005121D2">
              <w:rPr>
                <w:sz w:val="24"/>
              </w:rPr>
              <w:t xml:space="preserve"> </w:t>
            </w:r>
            <w:r w:rsidR="00203619">
              <w:rPr>
                <w:sz w:val="24"/>
              </w:rPr>
              <w:t xml:space="preserve">Primary </w:t>
            </w:r>
            <w:r w:rsidR="00002145">
              <w:rPr>
                <w:sz w:val="24"/>
              </w:rPr>
              <w:t>F</w:t>
            </w:r>
            <w:r w:rsidR="00203619">
              <w:rPr>
                <w:sz w:val="24"/>
              </w:rPr>
              <w:t xml:space="preserve">ocus on </w:t>
            </w:r>
            <w:r w:rsidR="00284940">
              <w:rPr>
                <w:sz w:val="24"/>
              </w:rPr>
              <w:t xml:space="preserve">Family and Community Engagement </w:t>
            </w:r>
          </w:p>
          <w:p w14:paraId="16A2C1E4" w14:textId="2107390D" w:rsidR="009B36C9" w:rsidRDefault="009B36C9" w:rsidP="002212A3">
            <w:pPr>
              <w:pStyle w:val="TableParagraph"/>
              <w:spacing w:line="240" w:lineRule="auto"/>
              <w:ind w:left="890"/>
              <w:rPr>
                <w:sz w:val="24"/>
              </w:rPr>
            </w:pPr>
            <w:r>
              <w:rPr>
                <w:sz w:val="24"/>
              </w:rPr>
              <w:t>*</w:t>
            </w:r>
            <w:r w:rsidR="00284940">
              <w:rPr>
                <w:sz w:val="24"/>
              </w:rPr>
              <w:t xml:space="preserve">Parent Liaisons / FACE Specialists </w:t>
            </w:r>
          </w:p>
          <w:p w14:paraId="59603786" w14:textId="53502FF0" w:rsidR="00002145" w:rsidRDefault="00002145" w:rsidP="002212A3">
            <w:pPr>
              <w:pStyle w:val="TableParagraph"/>
              <w:spacing w:line="240" w:lineRule="auto"/>
              <w:ind w:left="890"/>
              <w:rPr>
                <w:sz w:val="24"/>
              </w:rPr>
            </w:pPr>
            <w:r>
              <w:rPr>
                <w:sz w:val="24"/>
              </w:rPr>
              <w:t>*Absentees and Accreditation</w:t>
            </w:r>
          </w:p>
          <w:p w14:paraId="13983291" w14:textId="604C7049" w:rsidR="006740AC" w:rsidRDefault="009B36C9" w:rsidP="009A29B8">
            <w:pPr>
              <w:pStyle w:val="TableParagraph"/>
              <w:tabs>
                <w:tab w:val="left" w:pos="7220"/>
              </w:tabs>
              <w:spacing w:line="240" w:lineRule="auto"/>
              <w:ind w:left="890"/>
              <w:rPr>
                <w:sz w:val="24"/>
              </w:rPr>
            </w:pPr>
            <w:r>
              <w:rPr>
                <w:sz w:val="24"/>
              </w:rPr>
              <w:t>*</w:t>
            </w:r>
            <w:r w:rsidR="002212A3">
              <w:rPr>
                <w:sz w:val="24"/>
              </w:rPr>
              <w:t>Learn and Achieve/Positive Climate and Culture</w:t>
            </w:r>
          </w:p>
          <w:p w14:paraId="6D14A4D8" w14:textId="5A959B7E" w:rsidR="002212A3" w:rsidRDefault="002212A3" w:rsidP="00BB7957">
            <w:pPr>
              <w:pStyle w:val="TableParagraph"/>
              <w:spacing w:line="240" w:lineRule="auto"/>
              <w:ind w:left="890"/>
              <w:rPr>
                <w:sz w:val="24"/>
              </w:rPr>
            </w:pPr>
            <w:r>
              <w:rPr>
                <w:sz w:val="24"/>
              </w:rPr>
              <w:t>*</w:t>
            </w:r>
            <w:r w:rsidR="001B4579">
              <w:rPr>
                <w:sz w:val="24"/>
              </w:rPr>
              <w:t>Strategic Planning</w:t>
            </w:r>
          </w:p>
          <w:p w14:paraId="7C71081F" w14:textId="0DFE43AD" w:rsidR="002212A3" w:rsidRDefault="002212A3" w:rsidP="00BB7957">
            <w:pPr>
              <w:pStyle w:val="TableParagraph"/>
              <w:spacing w:line="240" w:lineRule="auto"/>
              <w:ind w:left="890"/>
              <w:rPr>
                <w:sz w:val="24"/>
              </w:rPr>
            </w:pPr>
            <w:r>
              <w:rPr>
                <w:sz w:val="24"/>
              </w:rPr>
              <w:t xml:space="preserve">* Behavior </w:t>
            </w:r>
            <w:r w:rsidR="001B4579">
              <w:rPr>
                <w:sz w:val="24"/>
              </w:rPr>
              <w:t>and</w:t>
            </w:r>
            <w:r w:rsidR="009A29B8">
              <w:rPr>
                <w:sz w:val="24"/>
              </w:rPr>
              <w:t xml:space="preserve"> Overall </w:t>
            </w:r>
            <w:r w:rsidR="001B4579">
              <w:rPr>
                <w:sz w:val="24"/>
              </w:rPr>
              <w:t>Student Performance</w:t>
            </w:r>
          </w:p>
          <w:p w14:paraId="68A89004" w14:textId="570FB6ED" w:rsidR="00002145" w:rsidRDefault="00002145" w:rsidP="00BB7957">
            <w:pPr>
              <w:pStyle w:val="TableParagraph"/>
              <w:spacing w:line="240" w:lineRule="auto"/>
              <w:ind w:left="890"/>
              <w:rPr>
                <w:sz w:val="24"/>
              </w:rPr>
            </w:pPr>
            <w:r>
              <w:rPr>
                <w:sz w:val="24"/>
              </w:rPr>
              <w:t>*</w:t>
            </w:r>
            <w:r w:rsidR="001B4579">
              <w:rPr>
                <w:sz w:val="24"/>
              </w:rPr>
              <w:t>Capital Improvement Plan</w:t>
            </w:r>
            <w:r w:rsidR="009A29B8">
              <w:rPr>
                <w:sz w:val="24"/>
              </w:rPr>
              <w:t xml:space="preserve">/ Overcrowding and Impact </w:t>
            </w:r>
          </w:p>
          <w:p w14:paraId="2654BFB2" w14:textId="6E770209" w:rsidR="00002145" w:rsidRDefault="00002145" w:rsidP="00BB7957">
            <w:pPr>
              <w:pStyle w:val="TableParagraph"/>
              <w:spacing w:line="240" w:lineRule="auto"/>
              <w:ind w:left="890"/>
              <w:rPr>
                <w:sz w:val="24"/>
              </w:rPr>
            </w:pPr>
            <w:r>
              <w:rPr>
                <w:sz w:val="24"/>
              </w:rPr>
              <w:t>*Teacher Shortages</w:t>
            </w:r>
            <w:r w:rsidR="001B4579">
              <w:rPr>
                <w:sz w:val="24"/>
              </w:rPr>
              <w:t>/ Transportation/Impaction</w:t>
            </w:r>
          </w:p>
          <w:p w14:paraId="2FFEAB78" w14:textId="70990709" w:rsidR="009B36C9" w:rsidRPr="00AA5929" w:rsidRDefault="00002145" w:rsidP="009B36C9">
            <w:pPr>
              <w:pStyle w:val="TableParagraph"/>
              <w:spacing w:line="240" w:lineRule="auto"/>
              <w:ind w:left="89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</w:tr>
      <w:tr w:rsidR="00C44502" w14:paraId="56EA7078" w14:textId="77777777" w:rsidTr="000D62A4">
        <w:trPr>
          <w:trHeight w:val="782"/>
        </w:trPr>
        <w:tc>
          <w:tcPr>
            <w:tcW w:w="9350" w:type="dxa"/>
          </w:tcPr>
          <w:p w14:paraId="4C9BAC1D" w14:textId="4F32844B" w:rsidR="00C44502" w:rsidRPr="00AA4259" w:rsidRDefault="00C44502" w:rsidP="000A17C4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AA4259">
              <w:rPr>
                <w:b/>
                <w:sz w:val="24"/>
              </w:rPr>
              <w:t xml:space="preserve">PTO </w:t>
            </w:r>
            <w:r w:rsidR="008B4EE5" w:rsidRPr="00AA4259">
              <w:rPr>
                <w:b/>
                <w:sz w:val="24"/>
              </w:rPr>
              <w:t>Meeting Report</w:t>
            </w:r>
            <w:r w:rsidR="00002145">
              <w:rPr>
                <w:b/>
                <w:sz w:val="24"/>
              </w:rPr>
              <w:t xml:space="preserve"> and Budget Breakdown</w:t>
            </w:r>
          </w:p>
          <w:p w14:paraId="3F3F9220" w14:textId="3F285BA8" w:rsidR="00044338" w:rsidRPr="008F0F10" w:rsidRDefault="00C44502" w:rsidP="008F0F10">
            <w:pPr>
              <w:pStyle w:val="TableParagraph"/>
              <w:numPr>
                <w:ilvl w:val="0"/>
                <w:numId w:val="30"/>
              </w:numPr>
              <w:spacing w:line="276" w:lineRule="exact"/>
              <w:rPr>
                <w:color w:val="000000"/>
              </w:rPr>
            </w:pPr>
            <w:r w:rsidRPr="00AA4259">
              <w:rPr>
                <w:sz w:val="24"/>
              </w:rPr>
              <w:t>PTO Representative</w:t>
            </w:r>
            <w:r w:rsidR="00C3228B" w:rsidRPr="00AA4259">
              <w:rPr>
                <w:sz w:val="24"/>
              </w:rPr>
              <w:t xml:space="preserve"> K</w:t>
            </w:r>
            <w:r w:rsidR="00BB7957">
              <w:rPr>
                <w:sz w:val="24"/>
              </w:rPr>
              <w:t xml:space="preserve">ate Case </w:t>
            </w:r>
            <w:r w:rsidR="00205C2E" w:rsidRPr="00AA4259">
              <w:t xml:space="preserve">              </w:t>
            </w:r>
          </w:p>
          <w:p w14:paraId="6AE2792E" w14:textId="562E6405" w:rsidR="003B0765" w:rsidRDefault="00542BA7" w:rsidP="00044338">
            <w:pPr>
              <w:pStyle w:val="TableParagraph"/>
              <w:spacing w:line="276" w:lineRule="exact"/>
              <w:ind w:left="950"/>
              <w:rPr>
                <w:color w:val="000000"/>
                <w:sz w:val="24"/>
                <w:szCs w:val="24"/>
              </w:rPr>
            </w:pPr>
            <w:r w:rsidRPr="00AA4259">
              <w:rPr>
                <w:color w:val="000000"/>
                <w:sz w:val="24"/>
                <w:szCs w:val="24"/>
              </w:rPr>
              <w:t>*</w:t>
            </w:r>
            <w:r w:rsidR="003B0765">
              <w:rPr>
                <w:color w:val="000000"/>
                <w:sz w:val="24"/>
                <w:szCs w:val="24"/>
              </w:rPr>
              <w:t>Vertical Rock Fundraiser (April 19)</w:t>
            </w:r>
            <w:r w:rsidR="009A29B8">
              <w:rPr>
                <w:color w:val="000000"/>
                <w:sz w:val="24"/>
                <w:szCs w:val="24"/>
              </w:rPr>
              <w:t xml:space="preserve"> Profit of $130</w:t>
            </w:r>
          </w:p>
          <w:p w14:paraId="42CD6C1D" w14:textId="0C3BBF6D" w:rsidR="00044338" w:rsidRDefault="009A29B8" w:rsidP="00002145">
            <w:pPr>
              <w:pStyle w:val="TableParagraph"/>
              <w:spacing w:line="276" w:lineRule="exact"/>
              <w:ind w:left="9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 w:rsidR="00044338">
              <w:rPr>
                <w:color w:val="000000"/>
                <w:sz w:val="24"/>
                <w:szCs w:val="24"/>
              </w:rPr>
              <w:t xml:space="preserve">Chuck-E-Cheese </w:t>
            </w:r>
            <w:proofErr w:type="gramStart"/>
            <w:r w:rsidR="00044338">
              <w:rPr>
                <w:color w:val="000000"/>
                <w:sz w:val="24"/>
                <w:szCs w:val="24"/>
              </w:rPr>
              <w:t>( May</w:t>
            </w:r>
            <w:proofErr w:type="gramEnd"/>
            <w:r w:rsidR="00044338">
              <w:rPr>
                <w:color w:val="000000"/>
                <w:sz w:val="24"/>
                <w:szCs w:val="24"/>
              </w:rPr>
              <w:t xml:space="preserve"> 10</w:t>
            </w:r>
            <w:r w:rsidR="00044338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044338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Profit Pending</w:t>
            </w:r>
          </w:p>
          <w:p w14:paraId="2A9C1678" w14:textId="7F4D7EFF" w:rsidR="00044338" w:rsidRDefault="009A29B8" w:rsidP="009A29B8">
            <w:pPr>
              <w:pStyle w:val="TableParagraph"/>
              <w:spacing w:line="276" w:lineRule="exact"/>
              <w:ind w:left="9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proofErr w:type="spellStart"/>
            <w:r w:rsidR="00044338">
              <w:rPr>
                <w:color w:val="000000"/>
                <w:sz w:val="24"/>
                <w:szCs w:val="24"/>
              </w:rPr>
              <w:t>Coldstone</w:t>
            </w:r>
            <w:proofErr w:type="spellEnd"/>
            <w:r w:rsidR="00044338">
              <w:rPr>
                <w:color w:val="000000"/>
                <w:sz w:val="24"/>
                <w:szCs w:val="24"/>
              </w:rPr>
              <w:t xml:space="preserve"> (May </w:t>
            </w:r>
            <w:proofErr w:type="gramStart"/>
            <w:r w:rsidR="0004433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14:paraId="21E2925D" w14:textId="5A6A77A6" w:rsidR="008F0F10" w:rsidRPr="00002145" w:rsidRDefault="009A29B8" w:rsidP="00002145">
            <w:pPr>
              <w:pStyle w:val="TableParagraph"/>
              <w:spacing w:line="276" w:lineRule="exact"/>
              <w:ind w:left="9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 w:rsidR="008F0F10">
              <w:rPr>
                <w:color w:val="000000"/>
                <w:sz w:val="24"/>
                <w:szCs w:val="24"/>
              </w:rPr>
              <w:t>Hooray for K</w:t>
            </w:r>
            <w:r w:rsidR="00171A9D">
              <w:rPr>
                <w:color w:val="000000"/>
                <w:sz w:val="24"/>
                <w:szCs w:val="24"/>
              </w:rPr>
              <w:t xml:space="preserve"> (June 4 @ 5:30pm)</w:t>
            </w:r>
          </w:p>
          <w:p w14:paraId="42744DE1" w14:textId="77777777" w:rsidR="009A29B8" w:rsidRDefault="00C70254" w:rsidP="00C70254">
            <w:pPr>
              <w:pStyle w:val="TableParagraph"/>
              <w:spacing w:line="276" w:lineRule="exact"/>
              <w:ind w:left="0"/>
              <w:rPr>
                <w:b/>
                <w:bCs/>
                <w:sz w:val="24"/>
              </w:rPr>
            </w:pPr>
            <w:r w:rsidRPr="00AA4259">
              <w:rPr>
                <w:b/>
                <w:bCs/>
                <w:sz w:val="24"/>
              </w:rPr>
              <w:t xml:space="preserve"> </w:t>
            </w:r>
            <w:r w:rsidR="00713014" w:rsidRPr="00AA4259">
              <w:rPr>
                <w:b/>
                <w:bCs/>
                <w:sz w:val="24"/>
              </w:rPr>
              <w:t xml:space="preserve">              </w:t>
            </w:r>
            <w:r w:rsidR="008F0F10">
              <w:rPr>
                <w:b/>
                <w:bCs/>
                <w:sz w:val="24"/>
              </w:rPr>
              <w:t xml:space="preserve"> *</w:t>
            </w:r>
            <w:r w:rsidR="009A29B8">
              <w:rPr>
                <w:b/>
                <w:bCs/>
                <w:sz w:val="24"/>
              </w:rPr>
              <w:t>New Board Meeting and Transition Report June 2024 and</w:t>
            </w:r>
          </w:p>
          <w:p w14:paraId="4D269D5D" w14:textId="6605EC01" w:rsidR="00172515" w:rsidRPr="00AA4259" w:rsidRDefault="009A29B8" w:rsidP="00C70254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Budget Update July 2024</w:t>
            </w:r>
          </w:p>
          <w:p w14:paraId="38E57C9D" w14:textId="5B0E0155" w:rsidR="005121D2" w:rsidRPr="00AA4259" w:rsidRDefault="00172515" w:rsidP="009A29B8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 w:rsidRPr="00AA4259">
              <w:rPr>
                <w:sz w:val="24"/>
              </w:rPr>
              <w:t xml:space="preserve">   </w:t>
            </w:r>
          </w:p>
        </w:tc>
      </w:tr>
      <w:tr w:rsidR="00C44502" w14:paraId="3FA1CFA9" w14:textId="77777777" w:rsidTr="000A17C4">
        <w:trPr>
          <w:trHeight w:val="1415"/>
        </w:trPr>
        <w:tc>
          <w:tcPr>
            <w:tcW w:w="9350" w:type="dxa"/>
          </w:tcPr>
          <w:p w14:paraId="182ED1B4" w14:textId="77777777" w:rsidR="0022623A" w:rsidRDefault="0022623A" w:rsidP="0022623A">
            <w:pPr>
              <w:pStyle w:val="TableParagraph"/>
              <w:ind w:left="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  <w:r w:rsidRPr="0022623A">
              <w:rPr>
                <w:b/>
                <w:bCs/>
                <w:sz w:val="24"/>
              </w:rPr>
              <w:t>Principle Time</w:t>
            </w:r>
            <w:r>
              <w:rPr>
                <w:b/>
                <w:bCs/>
                <w:sz w:val="24"/>
              </w:rPr>
              <w:t>-Melissa Yuditsky</w:t>
            </w:r>
          </w:p>
          <w:p w14:paraId="0F1928A9" w14:textId="77777777" w:rsidR="0022623A" w:rsidRPr="008513D8" w:rsidRDefault="00173041" w:rsidP="0022623A">
            <w:pPr>
              <w:pStyle w:val="TableParagraph"/>
              <w:ind w:left="0"/>
              <w:rPr>
                <w:sz w:val="24"/>
              </w:rPr>
            </w:pPr>
            <w:r w:rsidRPr="008513D8">
              <w:rPr>
                <w:sz w:val="24"/>
              </w:rPr>
              <w:t xml:space="preserve">               </w:t>
            </w:r>
            <w:r w:rsidR="0022623A" w:rsidRPr="008513D8">
              <w:rPr>
                <w:sz w:val="24"/>
              </w:rPr>
              <w:t>*</w:t>
            </w:r>
            <w:r w:rsidRPr="008513D8">
              <w:rPr>
                <w:sz w:val="24"/>
              </w:rPr>
              <w:t>Reading Data overview</w:t>
            </w:r>
          </w:p>
          <w:p w14:paraId="1EEAD976" w14:textId="77777777" w:rsidR="00173041" w:rsidRPr="008513D8" w:rsidRDefault="00173041" w:rsidP="0022623A">
            <w:pPr>
              <w:pStyle w:val="TableParagraph"/>
              <w:ind w:left="0"/>
              <w:rPr>
                <w:sz w:val="24"/>
              </w:rPr>
            </w:pPr>
            <w:r w:rsidRPr="008513D8">
              <w:rPr>
                <w:sz w:val="24"/>
              </w:rPr>
              <w:t xml:space="preserve">               *Strategic Plan</w:t>
            </w:r>
          </w:p>
          <w:p w14:paraId="3027AC02" w14:textId="77777777" w:rsidR="00173041" w:rsidRPr="008513D8" w:rsidRDefault="00173041" w:rsidP="0022623A">
            <w:pPr>
              <w:pStyle w:val="TableParagraph"/>
              <w:ind w:left="0"/>
              <w:rPr>
                <w:sz w:val="24"/>
              </w:rPr>
            </w:pPr>
            <w:r w:rsidRPr="008513D8">
              <w:rPr>
                <w:sz w:val="24"/>
              </w:rPr>
              <w:t xml:space="preserve">               *SOL Scores/ Completion</w:t>
            </w:r>
          </w:p>
          <w:p w14:paraId="1143D5C4" w14:textId="77777777" w:rsidR="00173041" w:rsidRPr="008513D8" w:rsidRDefault="00173041" w:rsidP="0022623A">
            <w:pPr>
              <w:pStyle w:val="TableParagraph"/>
              <w:ind w:left="0"/>
              <w:rPr>
                <w:sz w:val="24"/>
              </w:rPr>
            </w:pPr>
            <w:r w:rsidRPr="008513D8">
              <w:rPr>
                <w:sz w:val="24"/>
              </w:rPr>
              <w:t xml:space="preserve">               *Impact Goal Overview</w:t>
            </w:r>
          </w:p>
          <w:p w14:paraId="68BBF443" w14:textId="1EB30183" w:rsidR="00173041" w:rsidRPr="008513D8" w:rsidRDefault="00173041" w:rsidP="0022623A">
            <w:pPr>
              <w:pStyle w:val="TableParagraph"/>
              <w:ind w:left="0"/>
              <w:rPr>
                <w:sz w:val="24"/>
              </w:rPr>
            </w:pPr>
            <w:r w:rsidRPr="008513D8">
              <w:rPr>
                <w:sz w:val="24"/>
              </w:rPr>
              <w:t xml:space="preserve">               *Barriers and Next Steps</w:t>
            </w:r>
            <w:r w:rsidR="008513D8" w:rsidRPr="008513D8">
              <w:rPr>
                <w:sz w:val="24"/>
              </w:rPr>
              <w:t xml:space="preserve">           </w:t>
            </w:r>
          </w:p>
          <w:p w14:paraId="023FDA4A" w14:textId="77777777" w:rsidR="00173041" w:rsidRPr="008513D8" w:rsidRDefault="00173041" w:rsidP="0022623A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 xml:space="preserve">               </w:t>
            </w:r>
            <w:r w:rsidRPr="008513D8">
              <w:rPr>
                <w:sz w:val="24"/>
              </w:rPr>
              <w:t>*HMH/PALS- Week of May 24</w:t>
            </w:r>
            <w:r w:rsidRPr="008513D8">
              <w:rPr>
                <w:sz w:val="24"/>
                <w:vertAlign w:val="superscript"/>
              </w:rPr>
              <w:t>th</w:t>
            </w:r>
          </w:p>
          <w:p w14:paraId="1ABB18B7" w14:textId="77777777" w:rsidR="00173041" w:rsidRPr="008513D8" w:rsidRDefault="008513D8" w:rsidP="0022623A">
            <w:pPr>
              <w:pStyle w:val="TableParagraph"/>
              <w:ind w:left="0"/>
              <w:rPr>
                <w:sz w:val="24"/>
              </w:rPr>
            </w:pPr>
            <w:r w:rsidRPr="008513D8">
              <w:rPr>
                <w:sz w:val="24"/>
              </w:rPr>
              <w:t xml:space="preserve">               *Overview of SPED/SOL/PALS</w:t>
            </w:r>
          </w:p>
          <w:p w14:paraId="48948FB8" w14:textId="77777777" w:rsidR="008513D8" w:rsidRDefault="008513D8" w:rsidP="0022623A">
            <w:pPr>
              <w:pStyle w:val="TableParagraph"/>
              <w:ind w:left="0"/>
              <w:rPr>
                <w:sz w:val="24"/>
              </w:rPr>
            </w:pPr>
            <w:r w:rsidRPr="008513D8">
              <w:rPr>
                <w:sz w:val="24"/>
              </w:rPr>
              <w:t xml:space="preserve">               *Observations Overview</w:t>
            </w:r>
          </w:p>
          <w:p w14:paraId="086A82D1" w14:textId="59EEE634" w:rsidR="008513D8" w:rsidRPr="008513D8" w:rsidRDefault="008513D8" w:rsidP="0022623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*Achievements and Strategies </w:t>
            </w:r>
            <w:r w:rsidRPr="008513D8">
              <w:rPr>
                <w:sz w:val="24"/>
              </w:rPr>
              <w:t xml:space="preserve"> </w:t>
            </w:r>
          </w:p>
          <w:p w14:paraId="501930F9" w14:textId="77777777" w:rsidR="008513D8" w:rsidRPr="008513D8" w:rsidRDefault="008513D8" w:rsidP="0022623A">
            <w:pPr>
              <w:pStyle w:val="TableParagraph"/>
              <w:ind w:left="0"/>
              <w:rPr>
                <w:sz w:val="24"/>
              </w:rPr>
            </w:pPr>
            <w:r w:rsidRPr="008513D8">
              <w:rPr>
                <w:sz w:val="24"/>
              </w:rPr>
              <w:t xml:space="preserve">               *Continuous Improvement Plan</w:t>
            </w:r>
          </w:p>
          <w:p w14:paraId="39E9A0E6" w14:textId="77777777" w:rsidR="008513D8" w:rsidRDefault="008513D8" w:rsidP="0022623A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8513D8">
              <w:rPr>
                <w:sz w:val="24"/>
              </w:rPr>
              <w:t xml:space="preserve">               *Writing &amp; Academic Language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3D7892CB" w14:textId="399F8B23" w:rsidR="00215095" w:rsidRDefault="00215095" w:rsidP="0022623A">
            <w:pPr>
              <w:pStyle w:val="TableParagraph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*</w:t>
            </w:r>
            <w:r w:rsidR="004223EB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Family and Community Engagement Programs</w:t>
            </w:r>
            <w:r w:rsidR="004223EB">
              <w:rPr>
                <w:b/>
                <w:bCs/>
                <w:sz w:val="24"/>
              </w:rPr>
              <w:t xml:space="preserve"> Supporting TCWES</w:t>
            </w:r>
          </w:p>
          <w:p w14:paraId="21A11A82" w14:textId="77777777" w:rsidR="00215095" w:rsidRPr="00215095" w:rsidRDefault="00215095" w:rsidP="0022623A">
            <w:pPr>
              <w:pStyle w:val="TableParagraph"/>
              <w:ind w:left="0"/>
              <w:rPr>
                <w:i/>
                <w:i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</w:t>
            </w:r>
            <w:r w:rsidRPr="00215095">
              <w:rPr>
                <w:i/>
                <w:iCs/>
                <w:sz w:val="24"/>
              </w:rPr>
              <w:t>-Rooted in Education</w:t>
            </w:r>
          </w:p>
          <w:p w14:paraId="290C4597" w14:textId="77777777" w:rsidR="00215095" w:rsidRPr="00215095" w:rsidRDefault="00215095" w:rsidP="0022623A">
            <w:pPr>
              <w:pStyle w:val="TableParagraph"/>
              <w:ind w:left="0"/>
              <w:rPr>
                <w:i/>
                <w:iCs/>
                <w:sz w:val="24"/>
              </w:rPr>
            </w:pPr>
            <w:r w:rsidRPr="00215095">
              <w:rPr>
                <w:i/>
                <w:iCs/>
                <w:sz w:val="24"/>
              </w:rPr>
              <w:t xml:space="preserve">               -</w:t>
            </w:r>
            <w:proofErr w:type="spellStart"/>
            <w:r w:rsidRPr="00215095">
              <w:rPr>
                <w:i/>
                <w:iCs/>
                <w:sz w:val="24"/>
              </w:rPr>
              <w:t>Wolftrap</w:t>
            </w:r>
            <w:proofErr w:type="spellEnd"/>
          </w:p>
          <w:p w14:paraId="46EE833C" w14:textId="1B36C216" w:rsidR="00215095" w:rsidRPr="00215095" w:rsidRDefault="00215095" w:rsidP="0022623A">
            <w:pPr>
              <w:pStyle w:val="TableParagraph"/>
              <w:ind w:left="0"/>
              <w:rPr>
                <w:i/>
                <w:iCs/>
                <w:sz w:val="24"/>
              </w:rPr>
            </w:pPr>
            <w:r w:rsidRPr="00215095">
              <w:rPr>
                <w:i/>
                <w:iCs/>
                <w:sz w:val="24"/>
              </w:rPr>
              <w:t xml:space="preserve">               -DJ Wood</w:t>
            </w:r>
          </w:p>
          <w:p w14:paraId="5D593037" w14:textId="04E4DA08" w:rsidR="00215095" w:rsidRPr="00215095" w:rsidRDefault="00215095" w:rsidP="0022623A">
            <w:pPr>
              <w:pStyle w:val="TableParagraph"/>
              <w:ind w:left="0"/>
              <w:rPr>
                <w:i/>
                <w:iCs/>
                <w:sz w:val="24"/>
              </w:rPr>
            </w:pPr>
            <w:r w:rsidRPr="00215095">
              <w:rPr>
                <w:i/>
                <w:iCs/>
                <w:sz w:val="24"/>
              </w:rPr>
              <w:t xml:space="preserve">               -Duck Donuts</w:t>
            </w:r>
          </w:p>
          <w:p w14:paraId="73296B0B" w14:textId="4D88AAC5" w:rsidR="00215095" w:rsidRPr="00215095" w:rsidRDefault="00215095" w:rsidP="0022623A">
            <w:pPr>
              <w:pStyle w:val="TableParagraph"/>
              <w:ind w:left="0"/>
              <w:rPr>
                <w:i/>
                <w:iCs/>
                <w:sz w:val="24"/>
              </w:rPr>
            </w:pPr>
            <w:r w:rsidRPr="00215095">
              <w:rPr>
                <w:i/>
                <w:iCs/>
                <w:sz w:val="24"/>
              </w:rPr>
              <w:t xml:space="preserve">               -Crumble Cookie</w:t>
            </w:r>
          </w:p>
          <w:p w14:paraId="204F3D68" w14:textId="378FCBE8" w:rsidR="00215095" w:rsidRPr="00215095" w:rsidRDefault="00215095" w:rsidP="0022623A">
            <w:pPr>
              <w:pStyle w:val="TableParagraph"/>
              <w:ind w:left="0"/>
              <w:rPr>
                <w:i/>
                <w:iCs/>
                <w:sz w:val="24"/>
              </w:rPr>
            </w:pPr>
            <w:r w:rsidRPr="00215095">
              <w:rPr>
                <w:i/>
                <w:iCs/>
                <w:sz w:val="24"/>
              </w:rPr>
              <w:t xml:space="preserve">               -Texas Roadhouse</w:t>
            </w:r>
          </w:p>
          <w:p w14:paraId="46DFCABE" w14:textId="0051DE77" w:rsidR="00215095" w:rsidRPr="00215095" w:rsidRDefault="00215095" w:rsidP="0022623A">
            <w:pPr>
              <w:pStyle w:val="TableParagraph"/>
              <w:ind w:left="0"/>
              <w:rPr>
                <w:i/>
                <w:iCs/>
                <w:sz w:val="24"/>
              </w:rPr>
            </w:pPr>
            <w:r w:rsidRPr="00215095">
              <w:rPr>
                <w:i/>
                <w:iCs/>
                <w:sz w:val="24"/>
              </w:rPr>
              <w:t xml:space="preserve">               -NOVA Food Rescue</w:t>
            </w:r>
          </w:p>
          <w:p w14:paraId="61530E77" w14:textId="522A022C" w:rsidR="00215095" w:rsidRPr="00215095" w:rsidRDefault="00215095" w:rsidP="0022623A">
            <w:pPr>
              <w:pStyle w:val="TableParagraph"/>
              <w:ind w:left="0"/>
              <w:rPr>
                <w:i/>
                <w:iCs/>
                <w:sz w:val="24"/>
              </w:rPr>
            </w:pPr>
            <w:r w:rsidRPr="00215095">
              <w:rPr>
                <w:i/>
                <w:iCs/>
                <w:sz w:val="24"/>
              </w:rPr>
              <w:t xml:space="preserve">             </w:t>
            </w:r>
          </w:p>
          <w:p w14:paraId="6DB48A49" w14:textId="77777777" w:rsidR="00717257" w:rsidRDefault="00215095" w:rsidP="0022623A">
            <w:pPr>
              <w:pStyle w:val="TableParagraph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717257">
              <w:rPr>
                <w:b/>
                <w:bCs/>
                <w:sz w:val="24"/>
              </w:rPr>
              <w:t xml:space="preserve">Principle - </w:t>
            </w:r>
            <w:r>
              <w:rPr>
                <w:b/>
                <w:bCs/>
                <w:sz w:val="24"/>
              </w:rPr>
              <w:t xml:space="preserve">Dr. Buchheit </w:t>
            </w:r>
          </w:p>
          <w:p w14:paraId="2D11A378" w14:textId="5ADA4B96" w:rsidR="00717257" w:rsidRDefault="00717257" w:rsidP="00717257">
            <w:pPr>
              <w:pStyle w:val="TableParagraph"/>
              <w:ind w:left="95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*Touched base on the recent threat on TCWES</w:t>
            </w:r>
          </w:p>
          <w:p w14:paraId="0A16BD3A" w14:textId="7797FE2F" w:rsidR="00717257" w:rsidRDefault="00717257" w:rsidP="00717257">
            <w:pPr>
              <w:pStyle w:val="TableParagraph"/>
              <w:ind w:left="95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*Precautionary Actions Taken</w:t>
            </w:r>
          </w:p>
          <w:p w14:paraId="4234AC8F" w14:textId="5BFCBE20" w:rsidR="00717257" w:rsidRDefault="00717257" w:rsidP="00717257">
            <w:pPr>
              <w:pStyle w:val="TableParagraph"/>
              <w:ind w:left="95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*Evacuation Procedure</w:t>
            </w:r>
          </w:p>
          <w:p w14:paraId="292AF58D" w14:textId="138121DC" w:rsidR="00717257" w:rsidRDefault="00717257" w:rsidP="00717257">
            <w:pPr>
              <w:pStyle w:val="TableParagraph"/>
              <w:ind w:left="95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*Risk Management/ Debriefing </w:t>
            </w:r>
          </w:p>
          <w:p w14:paraId="1931A3B0" w14:textId="77777777" w:rsidR="00D06336" w:rsidRDefault="00D06336" w:rsidP="00717257">
            <w:pPr>
              <w:pStyle w:val="TableParagraph"/>
              <w:ind w:left="950"/>
              <w:rPr>
                <w:b/>
                <w:bCs/>
                <w:sz w:val="24"/>
              </w:rPr>
            </w:pPr>
          </w:p>
          <w:p w14:paraId="4F599737" w14:textId="76399062" w:rsidR="00D06336" w:rsidRDefault="00D06336" w:rsidP="00717257">
            <w:pPr>
              <w:pStyle w:val="TableParagraph"/>
              <w:ind w:left="95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Important Dates:</w:t>
            </w:r>
          </w:p>
          <w:p w14:paraId="4ED3C054" w14:textId="27E506AA" w:rsidR="00D06336" w:rsidRPr="00D06336" w:rsidRDefault="00D06336" w:rsidP="00717257">
            <w:pPr>
              <w:pStyle w:val="TableParagraph"/>
              <w:ind w:left="950"/>
              <w:rPr>
                <w:sz w:val="24"/>
              </w:rPr>
            </w:pPr>
            <w:r w:rsidRPr="00D06336">
              <w:rPr>
                <w:sz w:val="24"/>
              </w:rPr>
              <w:t xml:space="preserve"> *Senior Day Walk Through (May 22)</w:t>
            </w:r>
          </w:p>
          <w:p w14:paraId="081DB93A" w14:textId="55FA582E" w:rsidR="00D06336" w:rsidRPr="00D06336" w:rsidRDefault="00D06336" w:rsidP="00717257">
            <w:pPr>
              <w:pStyle w:val="TableParagraph"/>
              <w:ind w:left="950"/>
              <w:rPr>
                <w:sz w:val="24"/>
              </w:rPr>
            </w:pPr>
            <w:r w:rsidRPr="00D06336">
              <w:rPr>
                <w:sz w:val="24"/>
              </w:rPr>
              <w:t xml:space="preserve"> *Drama Presentation (May 23)</w:t>
            </w:r>
          </w:p>
          <w:p w14:paraId="6055FF5C" w14:textId="363D4435" w:rsidR="00D06336" w:rsidRPr="00D06336" w:rsidRDefault="00D06336" w:rsidP="00717257">
            <w:pPr>
              <w:pStyle w:val="TableParagraph"/>
              <w:ind w:left="950"/>
              <w:rPr>
                <w:sz w:val="24"/>
              </w:rPr>
            </w:pPr>
            <w:r w:rsidRPr="00D06336">
              <w:rPr>
                <w:sz w:val="24"/>
              </w:rPr>
              <w:t xml:space="preserve"> *SPA Day (May 28)</w:t>
            </w:r>
          </w:p>
          <w:p w14:paraId="13B87CC9" w14:textId="6CF107E8" w:rsidR="00D06336" w:rsidRPr="00D06336" w:rsidRDefault="00D06336" w:rsidP="00717257">
            <w:pPr>
              <w:pStyle w:val="TableParagraph"/>
              <w:ind w:left="950"/>
              <w:rPr>
                <w:sz w:val="24"/>
              </w:rPr>
            </w:pPr>
            <w:r w:rsidRPr="00D06336">
              <w:rPr>
                <w:sz w:val="24"/>
              </w:rPr>
              <w:t xml:space="preserve"> *5</w:t>
            </w:r>
            <w:r w:rsidRPr="00D06336">
              <w:rPr>
                <w:sz w:val="24"/>
                <w:vertAlign w:val="superscript"/>
              </w:rPr>
              <w:t>th</w:t>
            </w:r>
            <w:r w:rsidRPr="00D06336">
              <w:rPr>
                <w:sz w:val="24"/>
              </w:rPr>
              <w:t xml:space="preserve"> Grade Graduation Ceremony at Patriot HS (June 7)</w:t>
            </w:r>
          </w:p>
          <w:p w14:paraId="23CE9EDD" w14:textId="4FAD6BE6" w:rsidR="00717257" w:rsidRDefault="00717257" w:rsidP="00717257">
            <w:pPr>
              <w:pStyle w:val="TableParagraph"/>
              <w:ind w:left="950"/>
              <w:rPr>
                <w:b/>
                <w:bCs/>
                <w:sz w:val="24"/>
              </w:rPr>
            </w:pPr>
          </w:p>
          <w:p w14:paraId="37046BA1" w14:textId="566A8FCE" w:rsidR="00215095" w:rsidRPr="0022623A" w:rsidRDefault="00717257" w:rsidP="0022623A">
            <w:pPr>
              <w:pStyle w:val="TableParagraph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215095">
              <w:rPr>
                <w:b/>
                <w:bCs/>
                <w:sz w:val="24"/>
              </w:rPr>
              <w:t xml:space="preserve">     </w:t>
            </w:r>
          </w:p>
        </w:tc>
      </w:tr>
      <w:tr w:rsidR="00C44502" w14:paraId="018BD7EF" w14:textId="77777777" w:rsidTr="000A17C4">
        <w:trPr>
          <w:trHeight w:val="402"/>
        </w:trPr>
        <w:tc>
          <w:tcPr>
            <w:tcW w:w="9350" w:type="dxa"/>
          </w:tcPr>
          <w:p w14:paraId="52590FCB" w14:textId="07541E2A" w:rsidR="00873E88" w:rsidRDefault="004D53C3" w:rsidP="00AA24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Citizens Time/ </w:t>
            </w:r>
            <w:r w:rsidR="0022623A">
              <w:rPr>
                <w:b/>
                <w:sz w:val="24"/>
              </w:rPr>
              <w:t xml:space="preserve">Reflection Time </w:t>
            </w:r>
            <w:r w:rsidR="00B841FA">
              <w:rPr>
                <w:b/>
                <w:sz w:val="24"/>
              </w:rPr>
              <w:t>Questions</w:t>
            </w:r>
            <w:r w:rsidR="00D06336">
              <w:rPr>
                <w:b/>
                <w:sz w:val="24"/>
              </w:rPr>
              <w:t>, Suggestions,</w:t>
            </w:r>
            <w:r w:rsidR="0022623A">
              <w:rPr>
                <w:b/>
                <w:sz w:val="24"/>
              </w:rPr>
              <w:t xml:space="preserve"> and Comments</w:t>
            </w:r>
            <w:r w:rsidR="00B841FA">
              <w:rPr>
                <w:b/>
                <w:sz w:val="24"/>
              </w:rPr>
              <w:t>:</w:t>
            </w:r>
          </w:p>
          <w:p w14:paraId="448B55EF" w14:textId="2308CD44" w:rsidR="00D06336" w:rsidRPr="00D06336" w:rsidRDefault="00D06336" w:rsidP="00AA2427">
            <w:pPr>
              <w:pStyle w:val="TableParagraph"/>
              <w:rPr>
                <w:bCs/>
                <w:sz w:val="24"/>
              </w:rPr>
            </w:pPr>
            <w:r w:rsidRPr="00D06336">
              <w:rPr>
                <w:bCs/>
                <w:sz w:val="24"/>
              </w:rPr>
              <w:t xml:space="preserve"> Lindy Mannion and Jen Roberts commented on the amazing job TCWES did while communicating via School Status</w:t>
            </w:r>
            <w:r w:rsidR="00FD7DB0">
              <w:rPr>
                <w:bCs/>
                <w:sz w:val="24"/>
              </w:rPr>
              <w:t xml:space="preserve"> quickly and efficiently</w:t>
            </w:r>
            <w:r w:rsidRPr="00D06336">
              <w:rPr>
                <w:bCs/>
                <w:sz w:val="24"/>
              </w:rPr>
              <w:t xml:space="preserve"> during the recent threat</w:t>
            </w:r>
            <w:r>
              <w:rPr>
                <w:bCs/>
                <w:sz w:val="24"/>
              </w:rPr>
              <w:t xml:space="preserve">. Dr. Buchheit commented on a job well done with TCWES Staff involving the </w:t>
            </w:r>
            <w:r w:rsidR="00FD7DB0">
              <w:rPr>
                <w:bCs/>
                <w:sz w:val="24"/>
              </w:rPr>
              <w:t xml:space="preserve">incident and keeping the children safe and calm while TCWES together navigated precautionary procedures to ensure the safety of our children and staff. Mrs. Briggs had a suggestion for future speakers for council next year that could maybe involve </w:t>
            </w:r>
            <w:proofErr w:type="gramStart"/>
            <w:r w:rsidR="00FD7DB0">
              <w:rPr>
                <w:bCs/>
                <w:sz w:val="24"/>
              </w:rPr>
              <w:t>a</w:t>
            </w:r>
            <w:proofErr w:type="gramEnd"/>
            <w:r w:rsidR="00FD7DB0">
              <w:rPr>
                <w:bCs/>
                <w:sz w:val="24"/>
              </w:rPr>
              <w:t xml:space="preserve"> August Ice Cream Social to help parents and students connect as well as possibly having a speaker come and speak about “Safety at Home”. Dr. Buchheit discussed the possibility of circling back around to Kohl’s, where they have collaborated with the school in the past. </w:t>
            </w:r>
          </w:p>
          <w:p w14:paraId="142E5D8E" w14:textId="0F827352" w:rsidR="00662055" w:rsidRPr="00D06336" w:rsidRDefault="00662055" w:rsidP="00662055">
            <w:pPr>
              <w:pStyle w:val="TableParagraph"/>
              <w:ind w:left="0"/>
              <w:rPr>
                <w:bCs/>
                <w:sz w:val="24"/>
              </w:rPr>
            </w:pPr>
          </w:p>
          <w:p w14:paraId="75BE2A5B" w14:textId="082E2ECF" w:rsidR="00873E88" w:rsidRPr="00FA4E32" w:rsidRDefault="00873E88" w:rsidP="00FA4E32">
            <w:pPr>
              <w:pStyle w:val="TableParagraph"/>
              <w:rPr>
                <w:bCs/>
                <w:sz w:val="24"/>
              </w:rPr>
            </w:pPr>
            <w:r w:rsidRPr="00873E88">
              <w:rPr>
                <w:bCs/>
                <w:sz w:val="24"/>
              </w:rPr>
              <w:t xml:space="preserve"> </w:t>
            </w:r>
            <w:r w:rsidR="00001E26">
              <w:rPr>
                <w:bCs/>
                <w:sz w:val="24"/>
              </w:rPr>
              <w:t xml:space="preserve">          </w:t>
            </w:r>
          </w:p>
          <w:p w14:paraId="1E086A1E" w14:textId="4C4FEE90" w:rsidR="00001E26" w:rsidRDefault="00B841FA" w:rsidP="00AA24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*No Further Questions</w:t>
            </w:r>
            <w:r w:rsidR="007822E7">
              <w:rPr>
                <w:b/>
                <w:sz w:val="24"/>
              </w:rPr>
              <w:t xml:space="preserve"> or Comments</w:t>
            </w:r>
          </w:p>
          <w:p w14:paraId="3AAA977D" w14:textId="746D9AF4" w:rsidR="00C44502" w:rsidRDefault="00C3228B" w:rsidP="00AA24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Adjournment at</w:t>
            </w:r>
            <w:r w:rsidR="00AA2427">
              <w:rPr>
                <w:b/>
                <w:sz w:val="24"/>
              </w:rPr>
              <w:t xml:space="preserve"> 7:</w:t>
            </w:r>
            <w:r w:rsidR="00BD02E8">
              <w:rPr>
                <w:b/>
                <w:sz w:val="24"/>
              </w:rPr>
              <w:t>4</w:t>
            </w:r>
            <w:r w:rsidR="0022623A">
              <w:rPr>
                <w:b/>
                <w:sz w:val="24"/>
              </w:rPr>
              <w:t>0</w:t>
            </w:r>
            <w:r w:rsidR="00FA4E32">
              <w:rPr>
                <w:b/>
                <w:sz w:val="24"/>
              </w:rPr>
              <w:t xml:space="preserve"> </w:t>
            </w:r>
            <w:r w:rsidR="00AA2427">
              <w:rPr>
                <w:b/>
                <w:sz w:val="24"/>
              </w:rPr>
              <w:t>PM</w:t>
            </w:r>
          </w:p>
          <w:p w14:paraId="3DA86DDF" w14:textId="03D2E652" w:rsidR="00AA2427" w:rsidRDefault="00AA2427" w:rsidP="00AA2427">
            <w:pPr>
              <w:pStyle w:val="TableParagraph"/>
              <w:ind w:left="1367"/>
              <w:rPr>
                <w:b/>
                <w:sz w:val="24"/>
              </w:rPr>
            </w:pPr>
          </w:p>
        </w:tc>
      </w:tr>
    </w:tbl>
    <w:p w14:paraId="6CE7B015" w14:textId="77777777" w:rsidR="00C44502" w:rsidRDefault="00C44502" w:rsidP="00C44502">
      <w:pPr>
        <w:pStyle w:val="BodyText"/>
        <w:spacing w:before="10"/>
        <w:rPr>
          <w:sz w:val="20"/>
        </w:rPr>
      </w:pPr>
    </w:p>
    <w:p w14:paraId="7C9B0788" w14:textId="3C4520AF" w:rsidR="000D62A4" w:rsidRPr="00744C39" w:rsidRDefault="001C5F56" w:rsidP="000D62A4">
      <w:pPr>
        <w:rPr>
          <w:b/>
          <w:bCs/>
          <w:sz w:val="28"/>
          <w:szCs w:val="28"/>
          <w:u w:val="single"/>
        </w:rPr>
      </w:pPr>
      <w:r w:rsidRPr="001F1238">
        <w:rPr>
          <w:b/>
          <w:bCs/>
          <w:sz w:val="28"/>
          <w:szCs w:val="28"/>
          <w:u w:val="single"/>
        </w:rPr>
        <w:t>202</w:t>
      </w:r>
      <w:r w:rsidR="002213FF" w:rsidRPr="001F1238">
        <w:rPr>
          <w:b/>
          <w:bCs/>
          <w:sz w:val="28"/>
          <w:szCs w:val="28"/>
          <w:u w:val="single"/>
        </w:rPr>
        <w:t>4</w:t>
      </w:r>
      <w:r w:rsidR="004223EB">
        <w:rPr>
          <w:b/>
          <w:bCs/>
          <w:sz w:val="28"/>
          <w:szCs w:val="28"/>
          <w:u w:val="single"/>
        </w:rPr>
        <w:t>-25</w:t>
      </w:r>
      <w:r w:rsidRPr="001F1238">
        <w:rPr>
          <w:b/>
          <w:bCs/>
          <w:sz w:val="28"/>
          <w:szCs w:val="28"/>
          <w:u w:val="single"/>
        </w:rPr>
        <w:t xml:space="preserve"> Meeting Dates</w:t>
      </w:r>
    </w:p>
    <w:p w14:paraId="49EFADA5" w14:textId="55B7CAF6" w:rsidR="00CC3887" w:rsidRDefault="00CC3887">
      <w:pPr>
        <w:rPr>
          <w:b/>
          <w:bCs/>
          <w:sz w:val="28"/>
          <w:szCs w:val="28"/>
        </w:rPr>
      </w:pPr>
    </w:p>
    <w:p w14:paraId="111F9388" w14:textId="4E9BD083" w:rsidR="004223EB" w:rsidRPr="001F1238" w:rsidRDefault="004223E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TBD</w:t>
      </w:r>
    </w:p>
    <w:sectPr w:rsidR="004223EB" w:rsidRPr="001F1238" w:rsidSect="00FF42C4">
      <w:pgSz w:w="12240" w:h="15840"/>
      <w:pgMar w:top="64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6D26"/>
    <w:multiLevelType w:val="hybridMultilevel"/>
    <w:tmpl w:val="C4940D2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FE85DF3"/>
    <w:multiLevelType w:val="hybridMultilevel"/>
    <w:tmpl w:val="DB3C507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05409BB"/>
    <w:multiLevelType w:val="hybridMultilevel"/>
    <w:tmpl w:val="11F090A6"/>
    <w:lvl w:ilvl="0" w:tplc="292A80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1A75745"/>
    <w:multiLevelType w:val="hybridMultilevel"/>
    <w:tmpl w:val="7302AC90"/>
    <w:lvl w:ilvl="0" w:tplc="292A807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868BE"/>
    <w:multiLevelType w:val="hybridMultilevel"/>
    <w:tmpl w:val="95B0145C"/>
    <w:lvl w:ilvl="0" w:tplc="292A807E">
      <w:numFmt w:val="bullet"/>
      <w:lvlText w:val=""/>
      <w:lvlJc w:val="left"/>
      <w:pPr>
        <w:ind w:left="149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80D5C8C"/>
    <w:multiLevelType w:val="hybridMultilevel"/>
    <w:tmpl w:val="58841EB4"/>
    <w:lvl w:ilvl="0" w:tplc="292A807E">
      <w:numFmt w:val="bullet"/>
      <w:lvlText w:val=""/>
      <w:lvlJc w:val="left"/>
      <w:pPr>
        <w:ind w:left="7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89E21A8"/>
    <w:multiLevelType w:val="hybridMultilevel"/>
    <w:tmpl w:val="C4743E9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20AE6F3A"/>
    <w:multiLevelType w:val="hybridMultilevel"/>
    <w:tmpl w:val="9202CA80"/>
    <w:lvl w:ilvl="0" w:tplc="292A807E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263615E2"/>
    <w:multiLevelType w:val="hybridMultilevel"/>
    <w:tmpl w:val="418E3BFE"/>
    <w:lvl w:ilvl="0" w:tplc="CBD43FBE">
      <w:start w:val="18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6FE0811"/>
    <w:multiLevelType w:val="hybridMultilevel"/>
    <w:tmpl w:val="30CC4EC0"/>
    <w:lvl w:ilvl="0" w:tplc="292A807E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0" w15:restartNumberingAfterBreak="0">
    <w:nsid w:val="2C673153"/>
    <w:multiLevelType w:val="hybridMultilevel"/>
    <w:tmpl w:val="1A28DD6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 w15:restartNumberingAfterBreak="0">
    <w:nsid w:val="2E4D0485"/>
    <w:multiLevelType w:val="hybridMultilevel"/>
    <w:tmpl w:val="0B1A66FC"/>
    <w:lvl w:ilvl="0" w:tplc="292A807E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2" w15:restartNumberingAfterBreak="0">
    <w:nsid w:val="2E954CC7"/>
    <w:multiLevelType w:val="hybridMultilevel"/>
    <w:tmpl w:val="6D06FB8E"/>
    <w:lvl w:ilvl="0" w:tplc="CBD43FBE">
      <w:start w:val="18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35B94680"/>
    <w:multiLevelType w:val="hybridMultilevel"/>
    <w:tmpl w:val="A0046B7C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36133FA1"/>
    <w:multiLevelType w:val="hybridMultilevel"/>
    <w:tmpl w:val="ABD817E6"/>
    <w:lvl w:ilvl="0" w:tplc="292A80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3CC102C0"/>
    <w:multiLevelType w:val="hybridMultilevel"/>
    <w:tmpl w:val="7744D668"/>
    <w:lvl w:ilvl="0" w:tplc="E516F818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9DED49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5A5E21B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565A325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C06EB8F6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49FA4B3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10A2BE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388A63CA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9B98BD60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3FE87562"/>
    <w:multiLevelType w:val="hybridMultilevel"/>
    <w:tmpl w:val="53648482"/>
    <w:lvl w:ilvl="0" w:tplc="831AFB90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40E428B9"/>
    <w:multiLevelType w:val="hybridMultilevel"/>
    <w:tmpl w:val="12AA79A8"/>
    <w:lvl w:ilvl="0" w:tplc="292A807E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8" w15:restartNumberingAfterBreak="0">
    <w:nsid w:val="41522A2F"/>
    <w:multiLevelType w:val="hybridMultilevel"/>
    <w:tmpl w:val="0D66875E"/>
    <w:lvl w:ilvl="0" w:tplc="292A80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479F699F"/>
    <w:multiLevelType w:val="hybridMultilevel"/>
    <w:tmpl w:val="86FE41EC"/>
    <w:lvl w:ilvl="0" w:tplc="457043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F20366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CF98872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168AFC5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4" w:tplc="894C933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8508F2A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DBEECCF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E746E86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8" w:tplc="C9F8E24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A1131E7"/>
    <w:multiLevelType w:val="hybridMultilevel"/>
    <w:tmpl w:val="373689EE"/>
    <w:lvl w:ilvl="0" w:tplc="292A807E">
      <w:numFmt w:val="bullet"/>
      <w:lvlText w:val=""/>
      <w:lvlJc w:val="left"/>
      <w:pPr>
        <w:ind w:left="149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 w15:restartNumberingAfterBreak="0">
    <w:nsid w:val="4A72465A"/>
    <w:multiLevelType w:val="hybridMultilevel"/>
    <w:tmpl w:val="73A6474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5155017A"/>
    <w:multiLevelType w:val="hybridMultilevel"/>
    <w:tmpl w:val="A19EB2A6"/>
    <w:lvl w:ilvl="0" w:tplc="292A807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54E06BFD"/>
    <w:multiLevelType w:val="hybridMultilevel"/>
    <w:tmpl w:val="AD62236A"/>
    <w:lvl w:ilvl="0" w:tplc="8244E38A">
      <w:start w:val="18"/>
      <w:numFmt w:val="bullet"/>
      <w:lvlText w:val="-"/>
      <w:lvlJc w:val="left"/>
      <w:pPr>
        <w:ind w:left="10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4" w15:restartNumberingAfterBreak="0">
    <w:nsid w:val="63395625"/>
    <w:multiLevelType w:val="hybridMultilevel"/>
    <w:tmpl w:val="416AF37A"/>
    <w:lvl w:ilvl="0" w:tplc="04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5" w15:restartNumberingAfterBreak="0">
    <w:nsid w:val="636F53E7"/>
    <w:multiLevelType w:val="hybridMultilevel"/>
    <w:tmpl w:val="FA74E9D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40E448A"/>
    <w:multiLevelType w:val="hybridMultilevel"/>
    <w:tmpl w:val="4DB6A8CC"/>
    <w:lvl w:ilvl="0" w:tplc="292A807E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54045D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D4E013B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1D00D2B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D2F232D4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3CD6355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FA4118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6EBC8FAE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682E1178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64FB3AC8"/>
    <w:multiLevelType w:val="hybridMultilevel"/>
    <w:tmpl w:val="9424C058"/>
    <w:lvl w:ilvl="0" w:tplc="CBD43FBE">
      <w:start w:val="18"/>
      <w:numFmt w:val="bullet"/>
      <w:lvlText w:val="-"/>
      <w:lvlJc w:val="left"/>
      <w:pPr>
        <w:ind w:left="136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 w15:restartNumberingAfterBreak="0">
    <w:nsid w:val="68600962"/>
    <w:multiLevelType w:val="hybridMultilevel"/>
    <w:tmpl w:val="69CC1192"/>
    <w:lvl w:ilvl="0" w:tplc="292A807E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 w15:restartNumberingAfterBreak="0">
    <w:nsid w:val="6E3E7E61"/>
    <w:multiLevelType w:val="hybridMultilevel"/>
    <w:tmpl w:val="5E28960E"/>
    <w:lvl w:ilvl="0" w:tplc="04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0" w15:restartNumberingAfterBreak="0">
    <w:nsid w:val="71092F29"/>
    <w:multiLevelType w:val="hybridMultilevel"/>
    <w:tmpl w:val="E9F03DD8"/>
    <w:lvl w:ilvl="0" w:tplc="292A807E">
      <w:numFmt w:val="bullet"/>
      <w:lvlText w:val=""/>
      <w:lvlJc w:val="left"/>
      <w:pPr>
        <w:ind w:left="16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73350272"/>
    <w:multiLevelType w:val="hybridMultilevel"/>
    <w:tmpl w:val="203C28DE"/>
    <w:lvl w:ilvl="0" w:tplc="292A807E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74EA0C2D"/>
    <w:multiLevelType w:val="hybridMultilevel"/>
    <w:tmpl w:val="9C06069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3" w15:restartNumberingAfterBreak="0">
    <w:nsid w:val="76980260"/>
    <w:multiLevelType w:val="hybridMultilevel"/>
    <w:tmpl w:val="78889AD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78EC5184"/>
    <w:multiLevelType w:val="hybridMultilevel"/>
    <w:tmpl w:val="051C7C0C"/>
    <w:lvl w:ilvl="0" w:tplc="292A80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5" w15:restartNumberingAfterBreak="0">
    <w:nsid w:val="7D42322B"/>
    <w:multiLevelType w:val="hybridMultilevel"/>
    <w:tmpl w:val="C65C3B4E"/>
    <w:lvl w:ilvl="0" w:tplc="CBD43FBE">
      <w:start w:val="1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715155659">
    <w:abstractNumId w:val="26"/>
  </w:num>
  <w:num w:numId="2" w16cid:durableId="639112316">
    <w:abstractNumId w:val="15"/>
  </w:num>
  <w:num w:numId="3" w16cid:durableId="2076463444">
    <w:abstractNumId w:val="19"/>
  </w:num>
  <w:num w:numId="4" w16cid:durableId="1892227690">
    <w:abstractNumId w:val="10"/>
  </w:num>
  <w:num w:numId="5" w16cid:durableId="1506901362">
    <w:abstractNumId w:val="21"/>
  </w:num>
  <w:num w:numId="6" w16cid:durableId="875125230">
    <w:abstractNumId w:val="23"/>
  </w:num>
  <w:num w:numId="7" w16cid:durableId="1845129205">
    <w:abstractNumId w:val="35"/>
  </w:num>
  <w:num w:numId="8" w16cid:durableId="263613949">
    <w:abstractNumId w:val="27"/>
  </w:num>
  <w:num w:numId="9" w16cid:durableId="801115003">
    <w:abstractNumId w:val="8"/>
  </w:num>
  <w:num w:numId="10" w16cid:durableId="994718667">
    <w:abstractNumId w:val="12"/>
  </w:num>
  <w:num w:numId="11" w16cid:durableId="498817325">
    <w:abstractNumId w:val="0"/>
  </w:num>
  <w:num w:numId="12" w16cid:durableId="1584140995">
    <w:abstractNumId w:val="32"/>
  </w:num>
  <w:num w:numId="13" w16cid:durableId="1339194335">
    <w:abstractNumId w:val="24"/>
  </w:num>
  <w:num w:numId="14" w16cid:durableId="1302232573">
    <w:abstractNumId w:val="13"/>
  </w:num>
  <w:num w:numId="15" w16cid:durableId="1922521505">
    <w:abstractNumId w:val="17"/>
  </w:num>
  <w:num w:numId="16" w16cid:durableId="1511486276">
    <w:abstractNumId w:val="20"/>
  </w:num>
  <w:num w:numId="17" w16cid:durableId="951596672">
    <w:abstractNumId w:val="4"/>
  </w:num>
  <w:num w:numId="18" w16cid:durableId="2034728014">
    <w:abstractNumId w:val="2"/>
  </w:num>
  <w:num w:numId="19" w16cid:durableId="104034522">
    <w:abstractNumId w:val="11"/>
  </w:num>
  <w:num w:numId="20" w16cid:durableId="372001939">
    <w:abstractNumId w:val="30"/>
  </w:num>
  <w:num w:numId="21" w16cid:durableId="1199050625">
    <w:abstractNumId w:val="34"/>
  </w:num>
  <w:num w:numId="22" w16cid:durableId="1355887173">
    <w:abstractNumId w:val="14"/>
  </w:num>
  <w:num w:numId="23" w16cid:durableId="583878253">
    <w:abstractNumId w:val="3"/>
  </w:num>
  <w:num w:numId="24" w16cid:durableId="1260260377">
    <w:abstractNumId w:val="18"/>
  </w:num>
  <w:num w:numId="25" w16cid:durableId="663167585">
    <w:abstractNumId w:val="7"/>
  </w:num>
  <w:num w:numId="26" w16cid:durableId="1312636398">
    <w:abstractNumId w:val="5"/>
  </w:num>
  <w:num w:numId="27" w16cid:durableId="1710908221">
    <w:abstractNumId w:val="28"/>
  </w:num>
  <w:num w:numId="28" w16cid:durableId="1813405554">
    <w:abstractNumId w:val="22"/>
  </w:num>
  <w:num w:numId="29" w16cid:durableId="516191329">
    <w:abstractNumId w:val="31"/>
  </w:num>
  <w:num w:numId="30" w16cid:durableId="886717801">
    <w:abstractNumId w:val="9"/>
  </w:num>
  <w:num w:numId="31" w16cid:durableId="420416838">
    <w:abstractNumId w:val="29"/>
  </w:num>
  <w:num w:numId="32" w16cid:durableId="856188858">
    <w:abstractNumId w:val="1"/>
  </w:num>
  <w:num w:numId="33" w16cid:durableId="2136830953">
    <w:abstractNumId w:val="33"/>
  </w:num>
  <w:num w:numId="34" w16cid:durableId="1757242043">
    <w:abstractNumId w:val="25"/>
  </w:num>
  <w:num w:numId="35" w16cid:durableId="1316447942">
    <w:abstractNumId w:val="6"/>
  </w:num>
  <w:num w:numId="36" w16cid:durableId="19634618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502"/>
    <w:rsid w:val="000011D9"/>
    <w:rsid w:val="00001E26"/>
    <w:rsid w:val="00002145"/>
    <w:rsid w:val="000148BE"/>
    <w:rsid w:val="00034C01"/>
    <w:rsid w:val="00044338"/>
    <w:rsid w:val="0006056C"/>
    <w:rsid w:val="000674A5"/>
    <w:rsid w:val="0007248A"/>
    <w:rsid w:val="00076104"/>
    <w:rsid w:val="0008371A"/>
    <w:rsid w:val="000905E1"/>
    <w:rsid w:val="00092432"/>
    <w:rsid w:val="000A17C4"/>
    <w:rsid w:val="000D2439"/>
    <w:rsid w:val="000D62A4"/>
    <w:rsid w:val="000E128E"/>
    <w:rsid w:val="001116FA"/>
    <w:rsid w:val="00125E8E"/>
    <w:rsid w:val="0014235C"/>
    <w:rsid w:val="00150861"/>
    <w:rsid w:val="00153EE8"/>
    <w:rsid w:val="00156F51"/>
    <w:rsid w:val="00171A9D"/>
    <w:rsid w:val="00172515"/>
    <w:rsid w:val="00173041"/>
    <w:rsid w:val="001B4579"/>
    <w:rsid w:val="001C0D88"/>
    <w:rsid w:val="001C5F56"/>
    <w:rsid w:val="001F1238"/>
    <w:rsid w:val="001F66B3"/>
    <w:rsid w:val="0020010B"/>
    <w:rsid w:val="00203619"/>
    <w:rsid w:val="00205C2E"/>
    <w:rsid w:val="00214F83"/>
    <w:rsid w:val="00215095"/>
    <w:rsid w:val="002212A3"/>
    <w:rsid w:val="002213FF"/>
    <w:rsid w:val="0022623A"/>
    <w:rsid w:val="00242782"/>
    <w:rsid w:val="00261022"/>
    <w:rsid w:val="00271E13"/>
    <w:rsid w:val="00284940"/>
    <w:rsid w:val="00291429"/>
    <w:rsid w:val="00292340"/>
    <w:rsid w:val="002946DD"/>
    <w:rsid w:val="00325A99"/>
    <w:rsid w:val="00343110"/>
    <w:rsid w:val="00356056"/>
    <w:rsid w:val="003B0765"/>
    <w:rsid w:val="0040372A"/>
    <w:rsid w:val="004223EB"/>
    <w:rsid w:val="00423949"/>
    <w:rsid w:val="00444F21"/>
    <w:rsid w:val="00471A12"/>
    <w:rsid w:val="004900BF"/>
    <w:rsid w:val="0049097E"/>
    <w:rsid w:val="004D0A99"/>
    <w:rsid w:val="004D53C3"/>
    <w:rsid w:val="004E5AEB"/>
    <w:rsid w:val="005121D2"/>
    <w:rsid w:val="005155CC"/>
    <w:rsid w:val="0053430F"/>
    <w:rsid w:val="00542BA7"/>
    <w:rsid w:val="00567598"/>
    <w:rsid w:val="0058004F"/>
    <w:rsid w:val="00590ACA"/>
    <w:rsid w:val="005955DC"/>
    <w:rsid w:val="005A1820"/>
    <w:rsid w:val="005A22DC"/>
    <w:rsid w:val="005D17A7"/>
    <w:rsid w:val="005E2D52"/>
    <w:rsid w:val="00600A3A"/>
    <w:rsid w:val="00625F27"/>
    <w:rsid w:val="00636CAC"/>
    <w:rsid w:val="00651B0C"/>
    <w:rsid w:val="00662055"/>
    <w:rsid w:val="00666D6F"/>
    <w:rsid w:val="00667F0D"/>
    <w:rsid w:val="00671058"/>
    <w:rsid w:val="006740AC"/>
    <w:rsid w:val="006A392E"/>
    <w:rsid w:val="006A588C"/>
    <w:rsid w:val="0071241D"/>
    <w:rsid w:val="00713014"/>
    <w:rsid w:val="00716EEF"/>
    <w:rsid w:val="00717257"/>
    <w:rsid w:val="00744C39"/>
    <w:rsid w:val="007505E8"/>
    <w:rsid w:val="0077456F"/>
    <w:rsid w:val="007822E7"/>
    <w:rsid w:val="00795FE9"/>
    <w:rsid w:val="007E2C54"/>
    <w:rsid w:val="007F2E87"/>
    <w:rsid w:val="0080202F"/>
    <w:rsid w:val="00832745"/>
    <w:rsid w:val="008451B7"/>
    <w:rsid w:val="008513D8"/>
    <w:rsid w:val="00855B73"/>
    <w:rsid w:val="00864FFF"/>
    <w:rsid w:val="00873E88"/>
    <w:rsid w:val="0088127B"/>
    <w:rsid w:val="0088558E"/>
    <w:rsid w:val="00897EFD"/>
    <w:rsid w:val="008A3404"/>
    <w:rsid w:val="008B4EE5"/>
    <w:rsid w:val="008C0BB6"/>
    <w:rsid w:val="008C5A82"/>
    <w:rsid w:val="008D0DD7"/>
    <w:rsid w:val="008E4C8B"/>
    <w:rsid w:val="008F0F10"/>
    <w:rsid w:val="008F0F11"/>
    <w:rsid w:val="008F48E2"/>
    <w:rsid w:val="008F679E"/>
    <w:rsid w:val="0090608A"/>
    <w:rsid w:val="00917A01"/>
    <w:rsid w:val="00964AFF"/>
    <w:rsid w:val="00970EE0"/>
    <w:rsid w:val="009860E8"/>
    <w:rsid w:val="009960E6"/>
    <w:rsid w:val="009A29B8"/>
    <w:rsid w:val="009B36C9"/>
    <w:rsid w:val="009C3F33"/>
    <w:rsid w:val="009C63C2"/>
    <w:rsid w:val="009C699A"/>
    <w:rsid w:val="009C7302"/>
    <w:rsid w:val="009D3E52"/>
    <w:rsid w:val="00A135A1"/>
    <w:rsid w:val="00A17FAF"/>
    <w:rsid w:val="00A77766"/>
    <w:rsid w:val="00A85CF9"/>
    <w:rsid w:val="00A92D66"/>
    <w:rsid w:val="00AA2427"/>
    <w:rsid w:val="00AA4259"/>
    <w:rsid w:val="00AA5929"/>
    <w:rsid w:val="00AB5646"/>
    <w:rsid w:val="00AC4D29"/>
    <w:rsid w:val="00AD2A5E"/>
    <w:rsid w:val="00B23E90"/>
    <w:rsid w:val="00B53FF9"/>
    <w:rsid w:val="00B841FA"/>
    <w:rsid w:val="00B848F3"/>
    <w:rsid w:val="00BB7957"/>
    <w:rsid w:val="00BD02E8"/>
    <w:rsid w:val="00BE0F63"/>
    <w:rsid w:val="00C2147F"/>
    <w:rsid w:val="00C3228B"/>
    <w:rsid w:val="00C342A6"/>
    <w:rsid w:val="00C44502"/>
    <w:rsid w:val="00C46FF4"/>
    <w:rsid w:val="00C70254"/>
    <w:rsid w:val="00C72C4C"/>
    <w:rsid w:val="00C76593"/>
    <w:rsid w:val="00CA0CD8"/>
    <w:rsid w:val="00CC3887"/>
    <w:rsid w:val="00CD5218"/>
    <w:rsid w:val="00CD7C3B"/>
    <w:rsid w:val="00CE19FC"/>
    <w:rsid w:val="00D06336"/>
    <w:rsid w:val="00D17D2C"/>
    <w:rsid w:val="00D338BB"/>
    <w:rsid w:val="00D35AB3"/>
    <w:rsid w:val="00D467A9"/>
    <w:rsid w:val="00D62369"/>
    <w:rsid w:val="00D90902"/>
    <w:rsid w:val="00E358FA"/>
    <w:rsid w:val="00E61EEA"/>
    <w:rsid w:val="00E622A0"/>
    <w:rsid w:val="00E7641E"/>
    <w:rsid w:val="00E82561"/>
    <w:rsid w:val="00E8463C"/>
    <w:rsid w:val="00E869C4"/>
    <w:rsid w:val="00EA58DE"/>
    <w:rsid w:val="00ED18B3"/>
    <w:rsid w:val="00ED73B3"/>
    <w:rsid w:val="00EF6CED"/>
    <w:rsid w:val="00F01BFB"/>
    <w:rsid w:val="00F36055"/>
    <w:rsid w:val="00F41C2C"/>
    <w:rsid w:val="00F529D3"/>
    <w:rsid w:val="00F848D9"/>
    <w:rsid w:val="00FA4E32"/>
    <w:rsid w:val="00FB2518"/>
    <w:rsid w:val="00FC0647"/>
    <w:rsid w:val="00FD7DB0"/>
    <w:rsid w:val="00FF36E6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16D0"/>
  <w15:docId w15:val="{4F40A712-A3E5-4459-840A-4EA99E1F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445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4502"/>
    <w:pPr>
      <w:spacing w:before="8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C44502"/>
    <w:rPr>
      <w:rFonts w:ascii="Comic Sans MS" w:eastAsia="Comic Sans MS" w:hAnsi="Comic Sans MS" w:cs="Comic Sans MS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C44502"/>
    <w:pPr>
      <w:spacing w:line="275" w:lineRule="exact"/>
      <w:ind w:left="107"/>
    </w:pPr>
  </w:style>
  <w:style w:type="paragraph" w:customStyle="1" w:styleId="xmsonormal">
    <w:name w:val="x_msonormal"/>
    <w:basedOn w:val="Normal"/>
    <w:rsid w:val="00C445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ontextualextensionhighlight">
    <w:name w:val="contextualextensionhighlight"/>
    <w:basedOn w:val="DefaultParagraphFont"/>
    <w:rsid w:val="00C44502"/>
  </w:style>
  <w:style w:type="paragraph" w:styleId="NormalWeb">
    <w:name w:val="Normal (Web)"/>
    <w:basedOn w:val="Normal"/>
    <w:uiPriority w:val="99"/>
    <w:unhideWhenUsed/>
    <w:rsid w:val="005955D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595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A5DE6C026B4C81D622EEAA13536F" ma:contentTypeVersion="14" ma:contentTypeDescription="Create a new document." ma:contentTypeScope="" ma:versionID="eb5d4e39ca010ad585a970f945d512d9">
  <xsd:schema xmlns:xsd="http://www.w3.org/2001/XMLSchema" xmlns:xs="http://www.w3.org/2001/XMLSchema" xmlns:p="http://schemas.microsoft.com/office/2006/metadata/properties" xmlns:ns3="3dd63e82-a4af-4512-b8d9-77f7f37a3648" xmlns:ns4="b2934ead-79b9-4265-9e91-93121d267e22" targetNamespace="http://schemas.microsoft.com/office/2006/metadata/properties" ma:root="true" ma:fieldsID="fe933e43cd4579655d7634df1cb86257" ns3:_="" ns4:_="">
    <xsd:import namespace="3dd63e82-a4af-4512-b8d9-77f7f37a3648"/>
    <xsd:import namespace="b2934ead-79b9-4265-9e91-93121d267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3e82-a4af-4512-b8d9-77f7f37a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ead-79b9-4265-9e91-93121d26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97B37-0361-4B38-BB38-F1B6845902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EC406-CE37-486C-BF95-C8DC18B37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22BC50-AF3A-435F-9C82-95DA7A74A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63e82-a4af-4512-b8d9-77f7f37a3648"/>
    <ds:schemaRef ds:uri="b2934ead-79b9-4265-9e91-93121d26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2C7EF4-A31D-44C1-8E5F-EEE96B79D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Michelle E.</dc:creator>
  <cp:keywords/>
  <dc:description/>
  <cp:lastModifiedBy>Andrew R. Buchheit</cp:lastModifiedBy>
  <cp:revision>2</cp:revision>
  <cp:lastPrinted>2024-05-22T20:00:00Z</cp:lastPrinted>
  <dcterms:created xsi:type="dcterms:W3CDTF">2024-05-22T20:01:00Z</dcterms:created>
  <dcterms:modified xsi:type="dcterms:W3CDTF">2024-05-22T20:01:00Z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0x0101003CBEA5DE6C026B4C81D622EEAA13536F</vt:lpwstr>
  </property>
</Properties>
</file>